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17B" w:rsidRDefault="006272E4">
      <w:pPr>
        <w:jc w:val="center"/>
        <w:rPr>
          <w:b/>
          <w:sz w:val="28"/>
          <w:szCs w:val="28"/>
        </w:rPr>
      </w:pPr>
      <w:bookmarkStart w:id="0" w:name="_GoBack"/>
      <w:bookmarkEnd w:id="0"/>
      <w:r>
        <w:rPr>
          <w:b/>
          <w:sz w:val="28"/>
          <w:szCs w:val="28"/>
        </w:rPr>
        <w:t>Achieve More Business Resources</w:t>
      </w:r>
    </w:p>
    <w:tbl>
      <w:tblPr>
        <w:tblStyle w:val="a"/>
        <w:tblW w:w="14696"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3"/>
        <w:gridCol w:w="570"/>
        <w:gridCol w:w="5265"/>
        <w:gridCol w:w="5235"/>
        <w:gridCol w:w="1843"/>
      </w:tblGrid>
      <w:tr w:rsidR="006B517B">
        <w:trPr>
          <w:trHeight w:val="460"/>
        </w:trPr>
        <w:tc>
          <w:tcPr>
            <w:tcW w:w="1783" w:type="dxa"/>
            <w:vMerge w:val="restart"/>
            <w:tcBorders>
              <w:right w:val="single" w:sz="24" w:space="0" w:color="000000"/>
            </w:tcBorders>
            <w:shd w:val="clear" w:color="auto" w:fill="F2F2F2"/>
            <w:vAlign w:val="center"/>
          </w:tcPr>
          <w:p w:rsidR="006B517B" w:rsidRDefault="006B517B">
            <w:pPr>
              <w:spacing w:line="240" w:lineRule="auto"/>
              <w:rPr>
                <w:b/>
                <w:sz w:val="22"/>
                <w:szCs w:val="22"/>
              </w:rPr>
            </w:pPr>
          </w:p>
          <w:p w:rsidR="006B517B" w:rsidRDefault="006B517B">
            <w:pPr>
              <w:spacing w:line="240" w:lineRule="auto"/>
              <w:rPr>
                <w:b/>
                <w:sz w:val="22"/>
                <w:szCs w:val="22"/>
              </w:rPr>
            </w:pPr>
          </w:p>
          <w:p w:rsidR="006B517B" w:rsidRDefault="006B517B">
            <w:pPr>
              <w:spacing w:line="240" w:lineRule="auto"/>
              <w:rPr>
                <w:b/>
                <w:sz w:val="22"/>
                <w:szCs w:val="22"/>
              </w:rPr>
            </w:pPr>
          </w:p>
          <w:p w:rsidR="006B517B" w:rsidRDefault="006B517B">
            <w:pPr>
              <w:spacing w:line="240" w:lineRule="auto"/>
              <w:rPr>
                <w:b/>
                <w:sz w:val="22"/>
                <w:szCs w:val="22"/>
              </w:rPr>
            </w:pPr>
          </w:p>
          <w:p w:rsidR="006B517B" w:rsidRDefault="006B517B">
            <w:pPr>
              <w:spacing w:line="240" w:lineRule="auto"/>
              <w:rPr>
                <w:b/>
                <w:sz w:val="22"/>
                <w:szCs w:val="22"/>
              </w:rPr>
            </w:pPr>
          </w:p>
          <w:p w:rsidR="006B517B" w:rsidRDefault="006B517B">
            <w:pPr>
              <w:spacing w:line="240" w:lineRule="auto"/>
              <w:rPr>
                <w:b/>
                <w:sz w:val="22"/>
                <w:szCs w:val="22"/>
              </w:rPr>
            </w:pPr>
          </w:p>
          <w:p w:rsidR="006B517B" w:rsidRDefault="006B517B">
            <w:pPr>
              <w:spacing w:line="240" w:lineRule="auto"/>
              <w:rPr>
                <w:b/>
                <w:sz w:val="22"/>
                <w:szCs w:val="22"/>
              </w:rPr>
            </w:pPr>
          </w:p>
          <w:p w:rsidR="006B517B" w:rsidRDefault="006B517B">
            <w:pPr>
              <w:spacing w:line="240" w:lineRule="auto"/>
              <w:rPr>
                <w:b/>
                <w:sz w:val="22"/>
                <w:szCs w:val="22"/>
              </w:rPr>
            </w:pPr>
          </w:p>
          <w:p w:rsidR="006B517B" w:rsidRDefault="006B517B">
            <w:pPr>
              <w:spacing w:line="240" w:lineRule="auto"/>
              <w:rPr>
                <w:b/>
                <w:sz w:val="22"/>
                <w:szCs w:val="22"/>
              </w:rPr>
            </w:pPr>
          </w:p>
          <w:p w:rsidR="006B517B" w:rsidRDefault="006272E4">
            <w:pPr>
              <w:spacing w:line="240" w:lineRule="auto"/>
              <w:rPr>
                <w:sz w:val="22"/>
                <w:szCs w:val="22"/>
              </w:rPr>
            </w:pPr>
            <w:r>
              <w:rPr>
                <w:b/>
                <w:sz w:val="22"/>
                <w:szCs w:val="22"/>
              </w:rPr>
              <w:t xml:space="preserve">Task is </w:t>
            </w:r>
            <w:r>
              <w:rPr>
                <w:b/>
                <w:sz w:val="22"/>
                <w:szCs w:val="22"/>
              </w:rPr>
              <w:t>both</w:t>
            </w:r>
            <w:r>
              <w:rPr>
                <w:b/>
                <w:sz w:val="22"/>
                <w:szCs w:val="22"/>
              </w:rPr>
              <w:t xml:space="preserve">  high importance, with high urgency factor.</w:t>
            </w:r>
          </w:p>
          <w:p w:rsidR="006B517B" w:rsidRDefault="006B517B">
            <w:pPr>
              <w:spacing w:line="240" w:lineRule="auto"/>
              <w:rPr>
                <w:sz w:val="22"/>
                <w:szCs w:val="22"/>
              </w:rPr>
            </w:pPr>
          </w:p>
          <w:p w:rsidR="006B517B" w:rsidRDefault="006272E4">
            <w:pPr>
              <w:spacing w:line="240" w:lineRule="auto"/>
              <w:rPr>
                <w:sz w:val="22"/>
                <w:szCs w:val="22"/>
              </w:rPr>
            </w:pPr>
            <w:r>
              <w:rPr>
                <w:sz w:val="22"/>
                <w:szCs w:val="22"/>
              </w:rPr>
              <w:t>Must be done today</w:t>
            </w:r>
            <w:r>
              <w:rPr>
                <w:sz w:val="22"/>
                <w:szCs w:val="22"/>
              </w:rPr>
              <w:t xml:space="preserve">, or ASAP </w:t>
            </w:r>
            <w:r>
              <w:rPr>
                <w:sz w:val="22"/>
                <w:szCs w:val="22"/>
              </w:rPr>
              <w:t>to a high standard</w:t>
            </w:r>
            <w:r>
              <w:rPr>
                <w:sz w:val="22"/>
                <w:szCs w:val="22"/>
              </w:rPr>
              <w:t>, and quickly.</w:t>
            </w:r>
          </w:p>
          <w:p w:rsidR="006B517B" w:rsidRDefault="006B517B">
            <w:pPr>
              <w:spacing w:line="240" w:lineRule="auto"/>
              <w:rPr>
                <w:sz w:val="22"/>
                <w:szCs w:val="22"/>
              </w:rPr>
            </w:pPr>
          </w:p>
          <w:p w:rsidR="006B517B" w:rsidRDefault="006272E4">
            <w:pPr>
              <w:spacing w:line="240" w:lineRule="auto"/>
              <w:rPr>
                <w:sz w:val="22"/>
                <w:szCs w:val="22"/>
              </w:rPr>
            </w:pPr>
            <w:r>
              <w:rPr>
                <w:sz w:val="22"/>
                <w:szCs w:val="22"/>
              </w:rPr>
              <w:t>Take Action Now!</w:t>
            </w:r>
          </w:p>
          <w:p w:rsidR="006B517B" w:rsidRDefault="006B517B">
            <w:pPr>
              <w:spacing w:line="240" w:lineRule="auto"/>
              <w:rPr>
                <w:sz w:val="22"/>
                <w:szCs w:val="22"/>
              </w:rPr>
            </w:pPr>
          </w:p>
          <w:p w:rsidR="006B517B" w:rsidRDefault="006272E4">
            <w:pPr>
              <w:spacing w:line="240" w:lineRule="auto"/>
              <w:rPr>
                <w:sz w:val="22"/>
                <w:szCs w:val="22"/>
              </w:rPr>
            </w:pPr>
            <w:r>
              <w:rPr>
                <w:sz w:val="22"/>
                <w:szCs w:val="22"/>
              </w:rPr>
              <w:t>Do correctly.</w:t>
            </w:r>
          </w:p>
          <w:p w:rsidR="006B517B" w:rsidRDefault="006272E4">
            <w:pPr>
              <w:spacing w:line="240" w:lineRule="auto"/>
              <w:rPr>
                <w:sz w:val="22"/>
                <w:szCs w:val="22"/>
              </w:rPr>
            </w:pPr>
            <w:r>
              <w:rPr>
                <w:sz w:val="22"/>
                <w:szCs w:val="22"/>
              </w:rPr>
              <w:t>Do on time.</w:t>
            </w:r>
          </w:p>
          <w:p w:rsidR="006B517B" w:rsidRDefault="006B517B">
            <w:pPr>
              <w:spacing w:line="240" w:lineRule="auto"/>
              <w:rPr>
                <w:sz w:val="22"/>
                <w:szCs w:val="22"/>
              </w:rPr>
            </w:pPr>
          </w:p>
          <w:p w:rsidR="006B517B" w:rsidRDefault="006B517B">
            <w:pPr>
              <w:spacing w:line="240" w:lineRule="auto"/>
              <w:rPr>
                <w:sz w:val="22"/>
                <w:szCs w:val="22"/>
              </w:rPr>
            </w:pPr>
          </w:p>
          <w:p w:rsidR="006B517B" w:rsidRDefault="006B517B">
            <w:pPr>
              <w:spacing w:line="240" w:lineRule="auto"/>
              <w:rPr>
                <w:sz w:val="22"/>
                <w:szCs w:val="22"/>
              </w:rPr>
            </w:pPr>
          </w:p>
          <w:p w:rsidR="006B517B" w:rsidRDefault="006B517B">
            <w:pPr>
              <w:spacing w:line="240" w:lineRule="auto"/>
              <w:rPr>
                <w:sz w:val="22"/>
                <w:szCs w:val="22"/>
              </w:rPr>
            </w:pPr>
          </w:p>
          <w:p w:rsidR="006B517B" w:rsidRDefault="006B517B">
            <w:pPr>
              <w:spacing w:line="240" w:lineRule="auto"/>
              <w:rPr>
                <w:sz w:val="22"/>
                <w:szCs w:val="22"/>
              </w:rPr>
            </w:pPr>
          </w:p>
          <w:p w:rsidR="006B517B" w:rsidRDefault="006B517B">
            <w:pPr>
              <w:spacing w:line="240" w:lineRule="auto"/>
              <w:rPr>
                <w:sz w:val="22"/>
                <w:szCs w:val="22"/>
              </w:rPr>
            </w:pPr>
          </w:p>
          <w:p w:rsidR="006B517B" w:rsidRDefault="006B517B">
            <w:pPr>
              <w:spacing w:line="240" w:lineRule="auto"/>
              <w:rPr>
                <w:sz w:val="22"/>
                <w:szCs w:val="22"/>
              </w:rPr>
            </w:pPr>
          </w:p>
          <w:p w:rsidR="006B517B" w:rsidRDefault="006B517B">
            <w:pPr>
              <w:spacing w:line="240" w:lineRule="auto"/>
              <w:rPr>
                <w:sz w:val="22"/>
                <w:szCs w:val="22"/>
              </w:rPr>
            </w:pPr>
          </w:p>
        </w:tc>
        <w:tc>
          <w:tcPr>
            <w:tcW w:w="570"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6B517B" w:rsidRDefault="006B517B">
            <w:pPr>
              <w:spacing w:line="240" w:lineRule="auto"/>
              <w:jc w:val="center"/>
              <w:rPr>
                <w:sz w:val="28"/>
                <w:szCs w:val="28"/>
              </w:rPr>
            </w:pPr>
          </w:p>
        </w:tc>
        <w:tc>
          <w:tcPr>
            <w:tcW w:w="5265"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6B517B" w:rsidRDefault="006272E4">
            <w:pPr>
              <w:spacing w:line="240" w:lineRule="auto"/>
              <w:jc w:val="center"/>
              <w:rPr>
                <w:color w:val="1F497D"/>
                <w:sz w:val="28"/>
                <w:szCs w:val="28"/>
              </w:rPr>
            </w:pPr>
            <w:r>
              <w:rPr>
                <w:b/>
                <w:color w:val="1F497D"/>
                <w:sz w:val="28"/>
                <w:szCs w:val="28"/>
              </w:rPr>
              <w:t>High Importance</w:t>
            </w:r>
          </w:p>
        </w:tc>
        <w:tc>
          <w:tcPr>
            <w:tcW w:w="5235"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6B517B" w:rsidRDefault="006272E4">
            <w:pPr>
              <w:spacing w:line="240" w:lineRule="auto"/>
              <w:jc w:val="center"/>
              <w:rPr>
                <w:color w:val="808080"/>
                <w:sz w:val="28"/>
                <w:szCs w:val="28"/>
              </w:rPr>
            </w:pPr>
            <w:r>
              <w:rPr>
                <w:b/>
                <w:color w:val="808080"/>
                <w:sz w:val="28"/>
                <w:szCs w:val="28"/>
              </w:rPr>
              <w:t>Low Importance</w:t>
            </w:r>
          </w:p>
        </w:tc>
        <w:tc>
          <w:tcPr>
            <w:tcW w:w="1843" w:type="dxa"/>
            <w:vMerge w:val="restart"/>
            <w:tcBorders>
              <w:left w:val="single" w:sz="24" w:space="0" w:color="000000"/>
            </w:tcBorders>
            <w:shd w:val="clear" w:color="auto" w:fill="F2F2F2"/>
            <w:vAlign w:val="center"/>
          </w:tcPr>
          <w:p w:rsidR="006B517B" w:rsidRDefault="006272E4">
            <w:pPr>
              <w:spacing w:line="240" w:lineRule="auto"/>
              <w:rPr>
                <w:sz w:val="22"/>
                <w:szCs w:val="22"/>
              </w:rPr>
            </w:pPr>
            <w:r>
              <w:rPr>
                <w:b/>
                <w:sz w:val="22"/>
                <w:szCs w:val="22"/>
              </w:rPr>
              <w:t>Task is of low importance, but still with a high urgency factor.</w:t>
            </w:r>
          </w:p>
          <w:p w:rsidR="006B517B" w:rsidRDefault="006B517B">
            <w:pPr>
              <w:spacing w:line="240" w:lineRule="auto"/>
              <w:rPr>
                <w:sz w:val="22"/>
                <w:szCs w:val="22"/>
              </w:rPr>
            </w:pPr>
          </w:p>
          <w:p w:rsidR="006B517B" w:rsidRDefault="006272E4">
            <w:pPr>
              <w:spacing w:line="240" w:lineRule="auto"/>
              <w:rPr>
                <w:sz w:val="22"/>
                <w:szCs w:val="22"/>
              </w:rPr>
            </w:pPr>
            <w:r>
              <w:rPr>
                <w:sz w:val="22"/>
                <w:szCs w:val="22"/>
              </w:rPr>
              <w:t>These tasks need to be completed on time but are outra</w:t>
            </w:r>
            <w:r>
              <w:rPr>
                <w:sz w:val="22"/>
                <w:szCs w:val="22"/>
              </w:rPr>
              <w:t>nked by other tasks</w:t>
            </w:r>
            <w:r>
              <w:rPr>
                <w:sz w:val="22"/>
                <w:szCs w:val="22"/>
              </w:rPr>
              <w:t>.</w:t>
            </w:r>
          </w:p>
          <w:p w:rsidR="006B517B" w:rsidRDefault="006B517B">
            <w:pPr>
              <w:spacing w:line="240" w:lineRule="auto"/>
              <w:rPr>
                <w:sz w:val="22"/>
                <w:szCs w:val="22"/>
              </w:rPr>
            </w:pPr>
          </w:p>
          <w:p w:rsidR="006B517B" w:rsidRDefault="006272E4">
            <w:pPr>
              <w:spacing w:line="240" w:lineRule="auto"/>
              <w:rPr>
                <w:sz w:val="22"/>
                <w:szCs w:val="22"/>
              </w:rPr>
            </w:pPr>
            <w:r>
              <w:rPr>
                <w:sz w:val="22"/>
                <w:szCs w:val="22"/>
              </w:rPr>
              <w:t>O</w:t>
            </w:r>
            <w:r>
              <w:rPr>
                <w:sz w:val="22"/>
                <w:szCs w:val="22"/>
              </w:rPr>
              <w:t>nly</w:t>
            </w:r>
            <w:r>
              <w:rPr>
                <w:sz w:val="22"/>
                <w:szCs w:val="22"/>
              </w:rPr>
              <w:t xml:space="preserve"> spend sufficient time on them as not as important.</w:t>
            </w:r>
          </w:p>
          <w:p w:rsidR="006B517B" w:rsidRDefault="006B517B">
            <w:pPr>
              <w:spacing w:line="240" w:lineRule="auto"/>
              <w:rPr>
                <w:sz w:val="22"/>
                <w:szCs w:val="22"/>
              </w:rPr>
            </w:pPr>
          </w:p>
        </w:tc>
      </w:tr>
      <w:tr w:rsidR="006B517B">
        <w:trPr>
          <w:trHeight w:val="8820"/>
        </w:trPr>
        <w:tc>
          <w:tcPr>
            <w:tcW w:w="1783" w:type="dxa"/>
            <w:vMerge/>
            <w:tcBorders>
              <w:right w:val="single" w:sz="24" w:space="0" w:color="000000"/>
            </w:tcBorders>
            <w:shd w:val="clear" w:color="auto" w:fill="F2F2F2"/>
            <w:vAlign w:val="center"/>
          </w:tcPr>
          <w:p w:rsidR="006B517B" w:rsidRDefault="006B517B">
            <w:pPr>
              <w:rPr>
                <w:sz w:val="28"/>
                <w:szCs w:val="28"/>
              </w:rPr>
            </w:pPr>
          </w:p>
        </w:tc>
        <w:tc>
          <w:tcPr>
            <w:tcW w:w="570" w:type="dxa"/>
            <w:tcBorders>
              <w:top w:val="single" w:sz="24" w:space="0" w:color="000000"/>
              <w:left w:val="single" w:sz="24" w:space="0" w:color="000000"/>
              <w:bottom w:val="single" w:sz="24" w:space="0" w:color="000000"/>
              <w:right w:val="single" w:sz="24" w:space="0" w:color="000000"/>
            </w:tcBorders>
            <w:shd w:val="clear" w:color="auto" w:fill="D9D9D9"/>
          </w:tcPr>
          <w:p w:rsidR="006B517B" w:rsidRDefault="006272E4">
            <w:pPr>
              <w:spacing w:line="240" w:lineRule="auto"/>
              <w:ind w:left="113" w:right="113"/>
              <w:jc w:val="center"/>
              <w:rPr>
                <w:b/>
                <w:color w:val="1F497D"/>
                <w:sz w:val="28"/>
                <w:szCs w:val="28"/>
              </w:rPr>
            </w:pPr>
            <w:r>
              <w:rPr>
                <w:b/>
                <w:color w:val="1F497D"/>
                <w:sz w:val="28"/>
                <w:szCs w:val="28"/>
              </w:rPr>
              <w:t xml:space="preserve">High </w:t>
            </w:r>
          </w:p>
          <w:p w:rsidR="006B517B" w:rsidRDefault="006B517B">
            <w:pPr>
              <w:spacing w:line="240" w:lineRule="auto"/>
              <w:ind w:left="113" w:right="113"/>
              <w:jc w:val="center"/>
              <w:rPr>
                <w:b/>
                <w:color w:val="1F497D"/>
                <w:sz w:val="28"/>
                <w:szCs w:val="28"/>
              </w:rPr>
            </w:pPr>
          </w:p>
          <w:p w:rsidR="006B517B" w:rsidRDefault="006272E4">
            <w:pPr>
              <w:spacing w:line="240" w:lineRule="auto"/>
              <w:ind w:left="113" w:right="113"/>
              <w:jc w:val="center"/>
              <w:rPr>
                <w:color w:val="1F497D"/>
                <w:sz w:val="28"/>
                <w:szCs w:val="28"/>
              </w:rPr>
            </w:pPr>
            <w:r>
              <w:rPr>
                <w:b/>
                <w:color w:val="1F497D"/>
                <w:sz w:val="28"/>
                <w:szCs w:val="28"/>
              </w:rPr>
              <w:t>Urgency</w:t>
            </w:r>
          </w:p>
        </w:tc>
        <w:tc>
          <w:tcPr>
            <w:tcW w:w="5265" w:type="dxa"/>
            <w:tcBorders>
              <w:top w:val="single" w:sz="24" w:space="0" w:color="000000"/>
              <w:left w:val="single" w:sz="24" w:space="0" w:color="000000"/>
              <w:bottom w:val="single" w:sz="24" w:space="0" w:color="000000"/>
              <w:right w:val="single" w:sz="24" w:space="0" w:color="000000"/>
            </w:tcBorders>
            <w:shd w:val="clear" w:color="auto" w:fill="95B3D7"/>
            <w:vAlign w:val="center"/>
          </w:tcPr>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tc>
        <w:tc>
          <w:tcPr>
            <w:tcW w:w="5235" w:type="dxa"/>
            <w:tcBorders>
              <w:top w:val="single" w:sz="24" w:space="0" w:color="000000"/>
              <w:left w:val="single" w:sz="24" w:space="0" w:color="000000"/>
              <w:bottom w:val="single" w:sz="24" w:space="0" w:color="000000"/>
              <w:right w:val="single" w:sz="24" w:space="0" w:color="000000"/>
            </w:tcBorders>
            <w:shd w:val="clear" w:color="auto" w:fill="D9D9D9"/>
            <w:vAlign w:val="center"/>
          </w:tcPr>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B517B"/>
        </w:tc>
        <w:tc>
          <w:tcPr>
            <w:tcW w:w="1843" w:type="dxa"/>
            <w:vMerge/>
            <w:tcBorders>
              <w:left w:val="single" w:sz="24" w:space="0" w:color="000000"/>
            </w:tcBorders>
            <w:shd w:val="clear" w:color="auto" w:fill="F2F2F2"/>
            <w:vAlign w:val="center"/>
          </w:tcPr>
          <w:p w:rsidR="006B517B" w:rsidRDefault="006B517B">
            <w:pPr>
              <w:rPr>
                <w:sz w:val="28"/>
                <w:szCs w:val="28"/>
              </w:rPr>
            </w:pPr>
          </w:p>
        </w:tc>
      </w:tr>
      <w:tr w:rsidR="006B517B">
        <w:trPr>
          <w:trHeight w:val="4380"/>
        </w:trPr>
        <w:tc>
          <w:tcPr>
            <w:tcW w:w="1783" w:type="dxa"/>
            <w:tcBorders>
              <w:right w:val="single" w:sz="24" w:space="0" w:color="000000"/>
            </w:tcBorders>
            <w:shd w:val="clear" w:color="auto" w:fill="F2F2F2"/>
            <w:vAlign w:val="center"/>
          </w:tcPr>
          <w:p w:rsidR="006B517B" w:rsidRDefault="006272E4">
            <w:pPr>
              <w:spacing w:line="240" w:lineRule="auto"/>
              <w:rPr>
                <w:sz w:val="22"/>
                <w:szCs w:val="22"/>
              </w:rPr>
            </w:pPr>
            <w:r>
              <w:rPr>
                <w:b/>
                <w:sz w:val="22"/>
                <w:szCs w:val="22"/>
              </w:rPr>
              <w:lastRenderedPageBreak/>
              <w:t>Task is of high importance, but has low urgency factor.</w:t>
            </w:r>
          </w:p>
          <w:p w:rsidR="006B517B" w:rsidRDefault="006B517B">
            <w:pPr>
              <w:spacing w:line="240" w:lineRule="auto"/>
              <w:rPr>
                <w:sz w:val="22"/>
                <w:szCs w:val="22"/>
              </w:rPr>
            </w:pPr>
          </w:p>
          <w:p w:rsidR="006B517B" w:rsidRDefault="006272E4">
            <w:pPr>
              <w:spacing w:line="240" w:lineRule="auto"/>
              <w:rPr>
                <w:sz w:val="22"/>
                <w:szCs w:val="22"/>
              </w:rPr>
            </w:pPr>
            <w:r>
              <w:rPr>
                <w:sz w:val="22"/>
                <w:szCs w:val="22"/>
              </w:rPr>
              <w:t>Important that it gets done but</w:t>
            </w:r>
            <w:r>
              <w:rPr>
                <w:sz w:val="22"/>
                <w:szCs w:val="22"/>
              </w:rPr>
              <w:t xml:space="preserve"> long-term i</w:t>
            </w:r>
            <w:r>
              <w:rPr>
                <w:sz w:val="22"/>
                <w:szCs w:val="22"/>
              </w:rPr>
              <w:t>s okay</w:t>
            </w:r>
            <w:r>
              <w:rPr>
                <w:sz w:val="22"/>
                <w:szCs w:val="22"/>
              </w:rPr>
              <w:t xml:space="preserve"> so you need to:</w:t>
            </w:r>
          </w:p>
          <w:p w:rsidR="006B517B" w:rsidRDefault="006B517B">
            <w:pPr>
              <w:spacing w:line="240" w:lineRule="auto"/>
              <w:rPr>
                <w:sz w:val="22"/>
                <w:szCs w:val="22"/>
              </w:rPr>
            </w:pPr>
          </w:p>
          <w:p w:rsidR="006B517B" w:rsidRDefault="006272E4">
            <w:pPr>
              <w:numPr>
                <w:ilvl w:val="0"/>
                <w:numId w:val="1"/>
              </w:numPr>
              <w:spacing w:line="240" w:lineRule="auto"/>
              <w:contextualSpacing/>
              <w:rPr>
                <w:sz w:val="22"/>
                <w:szCs w:val="22"/>
              </w:rPr>
            </w:pPr>
            <w:r>
              <w:rPr>
                <w:sz w:val="22"/>
                <w:szCs w:val="22"/>
              </w:rPr>
              <w:t>Set target if none exists.</w:t>
            </w:r>
          </w:p>
          <w:p w:rsidR="006B517B" w:rsidRDefault="006B517B">
            <w:pPr>
              <w:spacing w:line="240" w:lineRule="auto"/>
              <w:ind w:left="360" w:hanging="360"/>
              <w:rPr>
                <w:sz w:val="22"/>
                <w:szCs w:val="22"/>
              </w:rPr>
            </w:pPr>
          </w:p>
          <w:p w:rsidR="006B517B" w:rsidRDefault="006272E4">
            <w:pPr>
              <w:numPr>
                <w:ilvl w:val="0"/>
                <w:numId w:val="1"/>
              </w:numPr>
              <w:spacing w:line="240" w:lineRule="auto"/>
              <w:contextualSpacing/>
            </w:pPr>
            <w:r>
              <w:rPr>
                <w:sz w:val="22"/>
                <w:szCs w:val="22"/>
              </w:rPr>
              <w:t>Break-up into chunks of work</w:t>
            </w:r>
          </w:p>
        </w:tc>
        <w:tc>
          <w:tcPr>
            <w:tcW w:w="570" w:type="dxa"/>
            <w:tcBorders>
              <w:top w:val="single" w:sz="24" w:space="0" w:color="000000"/>
              <w:left w:val="single" w:sz="24" w:space="0" w:color="000000"/>
              <w:bottom w:val="single" w:sz="24" w:space="0" w:color="000000"/>
              <w:right w:val="single" w:sz="24" w:space="0" w:color="000000"/>
            </w:tcBorders>
            <w:shd w:val="clear" w:color="auto" w:fill="D9D9D9"/>
          </w:tcPr>
          <w:p w:rsidR="006B517B" w:rsidRDefault="006272E4">
            <w:pPr>
              <w:spacing w:line="240" w:lineRule="auto"/>
              <w:ind w:left="113" w:right="113"/>
              <w:jc w:val="center"/>
              <w:rPr>
                <w:b/>
                <w:color w:val="808080"/>
                <w:sz w:val="28"/>
                <w:szCs w:val="28"/>
              </w:rPr>
            </w:pPr>
            <w:r>
              <w:rPr>
                <w:b/>
                <w:color w:val="808080"/>
                <w:sz w:val="28"/>
                <w:szCs w:val="28"/>
              </w:rPr>
              <w:t>Low</w:t>
            </w:r>
          </w:p>
          <w:p w:rsidR="006B517B" w:rsidRDefault="006272E4">
            <w:pPr>
              <w:spacing w:line="240" w:lineRule="auto"/>
              <w:ind w:left="113" w:right="113"/>
              <w:jc w:val="center"/>
              <w:rPr>
                <w:color w:val="808080"/>
                <w:sz w:val="28"/>
                <w:szCs w:val="28"/>
              </w:rPr>
            </w:pPr>
            <w:r>
              <w:rPr>
                <w:b/>
                <w:color w:val="808080"/>
                <w:sz w:val="28"/>
                <w:szCs w:val="28"/>
              </w:rPr>
              <w:t xml:space="preserve"> Urgency</w:t>
            </w:r>
          </w:p>
        </w:tc>
        <w:tc>
          <w:tcPr>
            <w:tcW w:w="5265" w:type="dxa"/>
            <w:tcBorders>
              <w:top w:val="single" w:sz="24" w:space="0" w:color="000000"/>
              <w:left w:val="single" w:sz="24" w:space="0" w:color="000000"/>
              <w:bottom w:val="single" w:sz="24" w:space="0" w:color="000000"/>
              <w:right w:val="single" w:sz="24" w:space="0" w:color="000000"/>
            </w:tcBorders>
            <w:shd w:val="clear" w:color="auto" w:fill="C6D9F1"/>
            <w:vAlign w:val="center"/>
          </w:tcPr>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B517B"/>
          <w:p w:rsidR="006B517B" w:rsidRDefault="006B517B"/>
          <w:p w:rsidR="006B517B" w:rsidRDefault="006B517B"/>
          <w:p w:rsidR="006B517B" w:rsidRDefault="006B517B"/>
          <w:p w:rsidR="006B517B" w:rsidRDefault="006B517B"/>
          <w:p w:rsidR="006B517B" w:rsidRDefault="006B517B"/>
          <w:p w:rsidR="006B517B" w:rsidRDefault="006B517B"/>
          <w:p w:rsidR="006B517B" w:rsidRDefault="006B517B"/>
          <w:p w:rsidR="006B517B" w:rsidRDefault="006B517B"/>
          <w:p w:rsidR="006B517B" w:rsidRDefault="006B517B"/>
          <w:p w:rsidR="006B517B" w:rsidRDefault="006B517B"/>
          <w:p w:rsidR="006B517B" w:rsidRDefault="006B517B"/>
          <w:p w:rsidR="006B517B" w:rsidRDefault="006B517B"/>
        </w:tc>
        <w:tc>
          <w:tcPr>
            <w:tcW w:w="5235" w:type="dxa"/>
            <w:tcBorders>
              <w:top w:val="single" w:sz="24" w:space="0" w:color="000000"/>
              <w:left w:val="single" w:sz="24" w:space="0" w:color="000000"/>
              <w:bottom w:val="single" w:sz="24" w:space="0" w:color="000000"/>
              <w:right w:val="single" w:sz="24" w:space="0" w:color="000000"/>
            </w:tcBorders>
            <w:shd w:val="clear" w:color="auto" w:fill="F2F2F2"/>
            <w:vAlign w:val="center"/>
          </w:tcPr>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272E4">
            <w:r>
              <w:t xml:space="preserve"> </w:t>
            </w:r>
          </w:p>
          <w:p w:rsidR="006B517B" w:rsidRDefault="006B517B"/>
        </w:tc>
        <w:tc>
          <w:tcPr>
            <w:tcW w:w="1843" w:type="dxa"/>
            <w:tcBorders>
              <w:left w:val="single" w:sz="24" w:space="0" w:color="000000"/>
            </w:tcBorders>
            <w:shd w:val="clear" w:color="auto" w:fill="F2F2F2"/>
            <w:vAlign w:val="center"/>
          </w:tcPr>
          <w:p w:rsidR="006B517B" w:rsidRDefault="006272E4">
            <w:pPr>
              <w:spacing w:line="240" w:lineRule="auto"/>
              <w:rPr>
                <w:sz w:val="22"/>
                <w:szCs w:val="22"/>
              </w:rPr>
            </w:pPr>
            <w:r>
              <w:rPr>
                <w:b/>
                <w:sz w:val="22"/>
                <w:szCs w:val="22"/>
              </w:rPr>
              <w:t xml:space="preserve">Task is both low importance </w:t>
            </w:r>
            <w:r>
              <w:rPr>
                <w:b/>
                <w:sz w:val="22"/>
                <w:szCs w:val="22"/>
              </w:rPr>
              <w:t>and</w:t>
            </w:r>
            <w:r>
              <w:rPr>
                <w:b/>
                <w:sz w:val="22"/>
                <w:szCs w:val="22"/>
              </w:rPr>
              <w:t xml:space="preserve"> urgency.</w:t>
            </w:r>
          </w:p>
          <w:p w:rsidR="006B517B" w:rsidRDefault="006B517B">
            <w:pPr>
              <w:spacing w:line="240" w:lineRule="auto"/>
              <w:rPr>
                <w:sz w:val="22"/>
                <w:szCs w:val="22"/>
              </w:rPr>
            </w:pPr>
          </w:p>
          <w:p w:rsidR="006B517B" w:rsidRDefault="006272E4">
            <w:pPr>
              <w:spacing w:line="240" w:lineRule="auto"/>
              <w:rPr>
                <w:sz w:val="22"/>
                <w:szCs w:val="22"/>
              </w:rPr>
            </w:pPr>
            <w:r>
              <w:rPr>
                <w:sz w:val="22"/>
                <w:szCs w:val="22"/>
              </w:rPr>
              <w:t xml:space="preserve">Discard or </w:t>
            </w:r>
            <w:r>
              <w:rPr>
                <w:sz w:val="22"/>
                <w:szCs w:val="22"/>
              </w:rPr>
              <w:t>delegate</w:t>
            </w:r>
            <w:r>
              <w:rPr>
                <w:sz w:val="22"/>
                <w:szCs w:val="22"/>
              </w:rPr>
              <w:t xml:space="preserve"> as many of these tasks as possible because they cause great harm to your productivity.</w:t>
            </w:r>
          </w:p>
          <w:p w:rsidR="006B517B" w:rsidRDefault="006B517B">
            <w:pPr>
              <w:spacing w:line="240" w:lineRule="auto"/>
              <w:rPr>
                <w:sz w:val="22"/>
                <w:szCs w:val="22"/>
              </w:rPr>
            </w:pPr>
          </w:p>
          <w:p w:rsidR="006B517B" w:rsidRDefault="006272E4">
            <w:pPr>
              <w:spacing w:line="240" w:lineRule="auto"/>
              <w:rPr>
                <w:sz w:val="22"/>
                <w:szCs w:val="22"/>
              </w:rPr>
            </w:pPr>
            <w:r>
              <w:rPr>
                <w:sz w:val="22"/>
                <w:szCs w:val="22"/>
              </w:rPr>
              <w:t xml:space="preserve">Delegate if </w:t>
            </w:r>
            <w:r>
              <w:rPr>
                <w:sz w:val="22"/>
                <w:szCs w:val="22"/>
              </w:rPr>
              <w:t xml:space="preserve">other tasks of higher importance appear. </w:t>
            </w:r>
          </w:p>
        </w:tc>
      </w:tr>
    </w:tbl>
    <w:p w:rsidR="006B517B" w:rsidRDefault="006272E4">
      <w:pPr>
        <w:rPr>
          <w:b/>
        </w:rPr>
      </w:pPr>
      <w:r>
        <w:rPr>
          <w:b/>
        </w:rPr>
        <w:tab/>
      </w:r>
      <w:r>
        <w:rPr>
          <w:b/>
        </w:rPr>
        <w:tab/>
      </w:r>
      <w:r>
        <w:rPr>
          <w:b/>
        </w:rPr>
        <w:tab/>
      </w:r>
      <w:r>
        <w:rPr>
          <w:b/>
        </w:rPr>
        <w:tab/>
      </w:r>
      <w:r>
        <w:rPr>
          <w:b/>
        </w:rPr>
        <w:tab/>
      </w:r>
      <w:r>
        <w:rPr>
          <w:b/>
        </w:rPr>
        <w:tab/>
      </w:r>
      <w:r>
        <w:rPr>
          <w:b/>
        </w:rPr>
        <w:tab/>
      </w:r>
    </w:p>
    <w:p w:rsidR="006B517B" w:rsidRDefault="006272E4">
      <w:pPr>
        <w:ind w:firstLine="720"/>
        <w:rPr>
          <w:b/>
          <w:u w:val="single"/>
        </w:rPr>
      </w:pPr>
      <w:r>
        <w:rPr>
          <w:b/>
          <w:u w:val="single"/>
        </w:rPr>
        <w:lastRenderedPageBreak/>
        <w:t>Task Description Follow Up</w:t>
      </w:r>
      <w:r>
        <w:rPr>
          <w:b/>
          <w:u w:val="single"/>
        </w:rPr>
        <w:tab/>
      </w:r>
      <w:r>
        <w:rPr>
          <w:b/>
          <w:u w:val="single"/>
        </w:rPr>
        <w:tab/>
      </w:r>
      <w:r>
        <w:rPr>
          <w:b/>
          <w:u w:val="single"/>
        </w:rPr>
        <w:tab/>
        <w:t>Urgency</w:t>
      </w:r>
      <w:r>
        <w:rPr>
          <w:b/>
          <w:u w:val="single"/>
        </w:rPr>
        <w:tab/>
      </w:r>
      <w:r>
        <w:rPr>
          <w:b/>
          <w:u w:val="single"/>
        </w:rPr>
        <w:t>Importance</w:t>
      </w:r>
      <w:r>
        <w:rPr>
          <w:b/>
          <w:u w:val="single"/>
        </w:rPr>
        <w:tab/>
      </w:r>
      <w:r>
        <w:rPr>
          <w:b/>
          <w:u w:val="single"/>
        </w:rPr>
        <w:tab/>
        <w:t>Notes</w:t>
      </w:r>
    </w:p>
    <w:p w:rsidR="006B517B" w:rsidRDefault="006272E4">
      <w:pPr>
        <w:spacing w:line="240" w:lineRule="auto"/>
        <w:rPr>
          <w:b/>
        </w:rPr>
      </w:pPr>
      <w:r>
        <w:rPr>
          <w:b/>
        </w:rPr>
        <w:t>1.</w:t>
      </w:r>
    </w:p>
    <w:p w:rsidR="006B517B" w:rsidRDefault="006B517B">
      <w:pPr>
        <w:spacing w:line="240" w:lineRule="auto"/>
        <w:rPr>
          <w:b/>
        </w:rPr>
      </w:pPr>
    </w:p>
    <w:p w:rsidR="006B517B" w:rsidRDefault="006272E4">
      <w:pPr>
        <w:spacing w:line="240" w:lineRule="auto"/>
        <w:rPr>
          <w:b/>
        </w:rPr>
      </w:pPr>
      <w:r>
        <w:rPr>
          <w:b/>
        </w:rPr>
        <w:t>2.</w:t>
      </w:r>
    </w:p>
    <w:p w:rsidR="006B517B" w:rsidRDefault="006B517B">
      <w:pPr>
        <w:spacing w:line="240" w:lineRule="auto"/>
        <w:rPr>
          <w:b/>
        </w:rPr>
      </w:pPr>
    </w:p>
    <w:p w:rsidR="006B517B" w:rsidRDefault="006272E4">
      <w:pPr>
        <w:spacing w:line="240" w:lineRule="auto"/>
        <w:rPr>
          <w:b/>
        </w:rPr>
      </w:pPr>
      <w:r>
        <w:rPr>
          <w:b/>
        </w:rPr>
        <w:t>3.</w:t>
      </w:r>
    </w:p>
    <w:p w:rsidR="006B517B" w:rsidRDefault="006B517B">
      <w:pPr>
        <w:spacing w:line="240" w:lineRule="auto"/>
        <w:rPr>
          <w:b/>
        </w:rPr>
      </w:pPr>
    </w:p>
    <w:p w:rsidR="006B517B" w:rsidRDefault="006272E4">
      <w:pPr>
        <w:spacing w:line="240" w:lineRule="auto"/>
        <w:rPr>
          <w:b/>
        </w:rPr>
      </w:pPr>
      <w:r>
        <w:rPr>
          <w:b/>
        </w:rPr>
        <w:t>4.</w:t>
      </w:r>
    </w:p>
    <w:p w:rsidR="006B517B" w:rsidRDefault="006B517B">
      <w:pPr>
        <w:spacing w:line="240" w:lineRule="auto"/>
        <w:rPr>
          <w:b/>
        </w:rPr>
      </w:pPr>
    </w:p>
    <w:p w:rsidR="006B517B" w:rsidRDefault="006272E4">
      <w:pPr>
        <w:spacing w:line="240" w:lineRule="auto"/>
        <w:rPr>
          <w:b/>
        </w:rPr>
      </w:pPr>
      <w:r>
        <w:rPr>
          <w:b/>
        </w:rPr>
        <w:t>5.</w:t>
      </w:r>
    </w:p>
    <w:p w:rsidR="006B517B" w:rsidRDefault="006B517B">
      <w:pPr>
        <w:spacing w:line="240" w:lineRule="auto"/>
        <w:rPr>
          <w:b/>
        </w:rPr>
      </w:pPr>
    </w:p>
    <w:p w:rsidR="006B517B" w:rsidRDefault="006272E4">
      <w:pPr>
        <w:spacing w:line="240" w:lineRule="auto"/>
        <w:rPr>
          <w:b/>
        </w:rPr>
      </w:pPr>
      <w:r>
        <w:rPr>
          <w:b/>
        </w:rPr>
        <w:t>6.</w:t>
      </w:r>
    </w:p>
    <w:p w:rsidR="006B517B" w:rsidRDefault="006B517B">
      <w:pPr>
        <w:spacing w:line="240" w:lineRule="auto"/>
        <w:rPr>
          <w:b/>
        </w:rPr>
      </w:pPr>
    </w:p>
    <w:p w:rsidR="006B517B" w:rsidRDefault="006272E4">
      <w:pPr>
        <w:spacing w:line="240" w:lineRule="auto"/>
        <w:rPr>
          <w:b/>
        </w:rPr>
      </w:pPr>
      <w:r>
        <w:rPr>
          <w:b/>
        </w:rPr>
        <w:t>7.</w:t>
      </w:r>
    </w:p>
    <w:p w:rsidR="006B517B" w:rsidRDefault="006B517B">
      <w:pPr>
        <w:spacing w:line="240" w:lineRule="auto"/>
        <w:rPr>
          <w:b/>
        </w:rPr>
      </w:pPr>
    </w:p>
    <w:p w:rsidR="006B517B" w:rsidRDefault="006272E4">
      <w:pPr>
        <w:spacing w:line="240" w:lineRule="auto"/>
        <w:rPr>
          <w:b/>
        </w:rPr>
      </w:pPr>
      <w:r>
        <w:rPr>
          <w:b/>
        </w:rPr>
        <w:t>8.</w:t>
      </w:r>
    </w:p>
    <w:p w:rsidR="006B517B" w:rsidRDefault="006B517B">
      <w:pPr>
        <w:spacing w:line="240" w:lineRule="auto"/>
        <w:rPr>
          <w:b/>
        </w:rPr>
      </w:pPr>
    </w:p>
    <w:p w:rsidR="006B517B" w:rsidRDefault="006272E4">
      <w:pPr>
        <w:spacing w:line="240" w:lineRule="auto"/>
        <w:rPr>
          <w:b/>
        </w:rPr>
      </w:pPr>
      <w:r>
        <w:rPr>
          <w:b/>
        </w:rPr>
        <w:t>9.</w:t>
      </w:r>
    </w:p>
    <w:p w:rsidR="006B517B" w:rsidRDefault="006B517B">
      <w:pPr>
        <w:spacing w:line="240" w:lineRule="auto"/>
        <w:rPr>
          <w:b/>
        </w:rPr>
      </w:pPr>
    </w:p>
    <w:p w:rsidR="006B517B" w:rsidRDefault="006272E4">
      <w:pPr>
        <w:spacing w:line="240" w:lineRule="auto"/>
        <w:rPr>
          <w:b/>
        </w:rPr>
      </w:pPr>
      <w:r>
        <w:rPr>
          <w:b/>
        </w:rPr>
        <w:t>10.</w:t>
      </w:r>
    </w:p>
    <w:p w:rsidR="006B517B" w:rsidRDefault="006B517B">
      <w:pPr>
        <w:spacing w:line="240" w:lineRule="auto"/>
        <w:rPr>
          <w:b/>
        </w:rPr>
      </w:pPr>
    </w:p>
    <w:p w:rsidR="006B517B" w:rsidRDefault="006272E4">
      <w:pPr>
        <w:spacing w:line="240" w:lineRule="auto"/>
        <w:rPr>
          <w:b/>
        </w:rPr>
      </w:pPr>
      <w:r>
        <w:rPr>
          <w:b/>
        </w:rPr>
        <w:t>11.</w:t>
      </w:r>
    </w:p>
    <w:p w:rsidR="006B517B" w:rsidRDefault="006B517B">
      <w:pPr>
        <w:spacing w:line="240" w:lineRule="auto"/>
        <w:rPr>
          <w:b/>
        </w:rPr>
      </w:pPr>
    </w:p>
    <w:p w:rsidR="006B517B" w:rsidRDefault="006272E4">
      <w:pPr>
        <w:spacing w:line="240" w:lineRule="auto"/>
        <w:rPr>
          <w:b/>
        </w:rPr>
      </w:pPr>
      <w:r>
        <w:rPr>
          <w:b/>
        </w:rPr>
        <w:t>12.</w:t>
      </w:r>
    </w:p>
    <w:p w:rsidR="006B517B" w:rsidRDefault="006B517B">
      <w:pPr>
        <w:spacing w:line="240" w:lineRule="auto"/>
        <w:rPr>
          <w:b/>
        </w:rPr>
      </w:pPr>
    </w:p>
    <w:p w:rsidR="006B517B" w:rsidRDefault="006272E4">
      <w:pPr>
        <w:spacing w:line="240" w:lineRule="auto"/>
        <w:rPr>
          <w:b/>
        </w:rPr>
      </w:pPr>
      <w:r>
        <w:rPr>
          <w:b/>
        </w:rPr>
        <w:t>13.</w:t>
      </w:r>
    </w:p>
    <w:p w:rsidR="006B517B" w:rsidRDefault="006B517B">
      <w:pPr>
        <w:spacing w:line="240" w:lineRule="auto"/>
        <w:rPr>
          <w:b/>
        </w:rPr>
      </w:pPr>
    </w:p>
    <w:p w:rsidR="006B517B" w:rsidRDefault="006272E4">
      <w:pPr>
        <w:spacing w:line="240" w:lineRule="auto"/>
        <w:rPr>
          <w:b/>
        </w:rPr>
      </w:pPr>
      <w:r>
        <w:rPr>
          <w:b/>
        </w:rPr>
        <w:t>14.</w:t>
      </w:r>
    </w:p>
    <w:p w:rsidR="006B517B" w:rsidRDefault="006B517B">
      <w:pPr>
        <w:spacing w:line="240" w:lineRule="auto"/>
        <w:rPr>
          <w:b/>
        </w:rPr>
      </w:pPr>
    </w:p>
    <w:p w:rsidR="006B517B" w:rsidRDefault="006272E4">
      <w:pPr>
        <w:spacing w:line="240" w:lineRule="auto"/>
        <w:rPr>
          <w:b/>
        </w:rPr>
      </w:pPr>
      <w:r>
        <w:rPr>
          <w:b/>
        </w:rPr>
        <w:t>15.</w:t>
      </w:r>
    </w:p>
    <w:p w:rsidR="006B517B" w:rsidRDefault="006B517B">
      <w:pPr>
        <w:spacing w:line="240" w:lineRule="auto"/>
      </w:pPr>
    </w:p>
    <w:p w:rsidR="006B517B" w:rsidRDefault="006272E4">
      <w:pPr>
        <w:spacing w:line="240" w:lineRule="auto"/>
        <w:jc w:val="center"/>
        <w:rPr>
          <w:b/>
          <w:i/>
        </w:rPr>
      </w:pPr>
      <w:r>
        <w:rPr>
          <w:b/>
          <w:i/>
        </w:rPr>
        <w:t xml:space="preserve">“Why do most people treat time as if they ever acquire more of it? </w:t>
      </w:r>
    </w:p>
    <w:p w:rsidR="006B517B" w:rsidRDefault="006272E4">
      <w:pPr>
        <w:spacing w:line="240" w:lineRule="auto"/>
        <w:jc w:val="center"/>
      </w:pPr>
      <w:r>
        <w:rPr>
          <w:b/>
          <w:i/>
        </w:rPr>
        <w:t>Time is our most valuable asset -- This is a secret that real achievers know!” - Mark Skovron, PhD.</w:t>
      </w:r>
      <w:r>
        <w:br w:type="page"/>
      </w:r>
    </w:p>
    <w:p w:rsidR="006B517B" w:rsidRDefault="006272E4">
      <w:pPr>
        <w:pStyle w:val="Heading1"/>
      </w:pPr>
      <w:r>
        <w:lastRenderedPageBreak/>
        <w:t>Achieve More in Life</w:t>
      </w:r>
      <w:r>
        <w:t xml:space="preserve"> Free Resources</w:t>
      </w:r>
    </w:p>
    <w:p w:rsidR="006B517B" w:rsidRDefault="006272E4">
      <w:pPr>
        <w:spacing w:after="120"/>
      </w:pPr>
      <w:r>
        <w:t xml:space="preserve">The </w:t>
      </w:r>
      <w:hyperlink r:id="rId8">
        <w:r>
          <w:rPr>
            <w:color w:val="1155CC"/>
            <w:u w:val="single"/>
          </w:rPr>
          <w:t>Achieve More in Life</w:t>
        </w:r>
      </w:hyperlink>
      <w:hyperlink r:id="rId9">
        <w:r>
          <w:rPr>
            <w:color w:val="1155CC"/>
            <w:u w:val="single"/>
          </w:rPr>
          <w:t xml:space="preserve"> </w:t>
        </w:r>
      </w:hyperlink>
      <w:r>
        <w:t xml:space="preserve">website offers you </w:t>
      </w:r>
      <w:r>
        <w:t>tons of</w:t>
      </w:r>
      <w:r>
        <w:t xml:space="preserve"> free and valuable resources for your own professional development and to</w:t>
      </w:r>
      <w:r>
        <w:t xml:space="preserve"> run your business. Our eBooks, Checklists, Templates and Informational Newsletters are designed to help you with the management issues you face every day. They can be downloaded </w:t>
      </w:r>
      <w:r>
        <w:t>as you see fit to use toward the accomplishment of your objects.</w:t>
      </w:r>
    </w:p>
    <w:p w:rsidR="006B517B" w:rsidRDefault="006272E4">
      <w:pPr>
        <w:spacing w:after="120"/>
      </w:pPr>
      <w:r>
        <w:rPr>
          <w:b/>
        </w:rPr>
        <w:t>eBooks</w:t>
      </w:r>
      <w:r>
        <w:t xml:space="preserve"> – Our</w:t>
      </w:r>
      <w:r>
        <w:t xml:space="preserve"> free management eBooks cover everything from accounting principles to business strategy. Each one has been written to provide you with the practical skills you need to succeed as a management professional.</w:t>
      </w:r>
    </w:p>
    <w:p w:rsidR="006B517B" w:rsidRDefault="006272E4">
      <w:pPr>
        <w:spacing w:after="120"/>
      </w:pPr>
      <w:r>
        <w:rPr>
          <w:b/>
        </w:rPr>
        <w:t>Templates</w:t>
      </w:r>
      <w:r>
        <w:t xml:space="preserve"> – Most of the day-to-day management tas</w:t>
      </w:r>
      <w:r>
        <w:t>ks you need to do have already been done by others many times in the past. Our management templates will save you from wasting your valuable time reinventing the wheel. Our goal is for you to reach your objective</w:t>
      </w:r>
      <w:r>
        <w:t>s.</w:t>
      </w:r>
    </w:p>
    <w:p w:rsidR="006B517B" w:rsidRDefault="006272E4">
      <w:pPr>
        <w:spacing w:after="120"/>
      </w:pPr>
      <w:r>
        <w:rPr>
          <w:b/>
        </w:rPr>
        <w:t>Checklists</w:t>
      </w:r>
      <w:r>
        <w:t xml:space="preserve"> – When you are working under p</w:t>
      </w:r>
      <w:r>
        <w:t xml:space="preserve">ressure or doing a task for the first time, it is easy to overlook something or forget to ask a key question. These management checklists will help you to break down complex management tasks into small controllable steps. Write things down. </w:t>
      </w:r>
    </w:p>
    <w:p w:rsidR="006B517B" w:rsidRDefault="006272E4">
      <w:pPr>
        <w:spacing w:after="120"/>
      </w:pPr>
      <w:r>
        <w:rPr>
          <w:b/>
        </w:rPr>
        <w:t>Free Subscription to MaxGroup Future Tools and</w:t>
      </w:r>
      <w:r>
        <w:rPr>
          <w:b/>
        </w:rPr>
        <w:t xml:space="preserve"> Updates </w:t>
      </w:r>
      <w:r>
        <w:t xml:space="preserve">– </w:t>
      </w:r>
      <w:hyperlink r:id="rId10">
        <w:r>
          <w:rPr>
            <w:color w:val="0000FF"/>
            <w:u w:val="single"/>
          </w:rPr>
          <w:t>Subscribe</w:t>
        </w:r>
      </w:hyperlink>
      <w:r>
        <w:t xml:space="preserve"> to our free regular updates and stay in touch with the latest professional development resources we add every month. New tools will automatically be emailed to you every </w:t>
      </w:r>
      <w:r>
        <w:t>month along with insights from experts who have accomplished what you are committed t</w:t>
      </w:r>
      <w:r>
        <w:t>o. Just think about how much time and money this will save you.</w:t>
      </w:r>
    </w:p>
    <w:p w:rsidR="006B517B" w:rsidRDefault="006272E4">
      <w:pPr>
        <w:spacing w:after="120"/>
      </w:pPr>
      <w:r>
        <w:rPr>
          <w:b/>
        </w:rPr>
        <w:t>Social Media</w:t>
      </w:r>
      <w:r>
        <w:t xml:space="preserve"> - Share our free management resources with your friends and colleagues by fo</w:t>
      </w:r>
      <w:r>
        <w:t>rwarding the tools to others. We want you to share.</w:t>
      </w:r>
    </w:p>
    <w:p w:rsidR="006B517B" w:rsidRDefault="006272E4">
      <w:pPr>
        <w:spacing w:after="120"/>
      </w:pPr>
      <w:r>
        <w:rPr>
          <w:b/>
        </w:rPr>
        <w:t>Speaking of Sharin</w:t>
      </w:r>
      <w:r>
        <w:t>g - As you reach major milestones</w:t>
      </w:r>
      <w:r>
        <w:t xml:space="preserve"> with the help of our tools, we would love to hear about it. Send in brief testimonials to us and we may just feature you in a newsletter or press release! Send your story to </w:t>
      </w:r>
      <w:hyperlink r:id="rId11">
        <w:r>
          <w:rPr>
            <w:b/>
            <w:color w:val="1155CC"/>
            <w:u w:val="single"/>
          </w:rPr>
          <w:t>Success@AchieveMore.Life</w:t>
        </w:r>
      </w:hyperlink>
      <w:r>
        <w:t xml:space="preserve"> and incl</w:t>
      </w:r>
      <w:r>
        <w:t xml:space="preserve">ude your name, business website (free publicity) and phone along with the details of your success. </w:t>
      </w:r>
    </w:p>
    <w:p w:rsidR="006B517B" w:rsidRDefault="006272E4">
      <w:pPr>
        <w:spacing w:after="120"/>
        <w:rPr>
          <w:b/>
          <w:i/>
        </w:rPr>
      </w:pPr>
      <w:r>
        <w:rPr>
          <w:b/>
        </w:rPr>
        <w:t xml:space="preserve">Our Goal </w:t>
      </w:r>
      <w:r>
        <w:t xml:space="preserve">is to empower you to </w:t>
      </w:r>
      <w:r>
        <w:rPr>
          <w:b/>
        </w:rPr>
        <w:t>“</w:t>
      </w:r>
      <w:r>
        <w:rPr>
          <w:b/>
          <w:i/>
          <w:u w:val="single"/>
        </w:rPr>
        <w:t>ACHIEVE MORE!</w:t>
      </w:r>
      <w:r>
        <w:rPr>
          <w:b/>
          <w:i/>
        </w:rPr>
        <w:t>“</w:t>
      </w:r>
    </w:p>
    <w:p w:rsidR="006B517B" w:rsidRDefault="006272E4">
      <w:r>
        <w:t xml:space="preserve">Visit </w:t>
      </w:r>
      <w:hyperlink r:id="rId12">
        <w:r>
          <w:rPr>
            <w:color w:val="1155CC"/>
            <w:u w:val="single"/>
          </w:rPr>
          <w:t>www.AchieveMore.Life</w:t>
        </w:r>
      </w:hyperlink>
      <w:r>
        <w:t xml:space="preserve">  </w:t>
      </w:r>
    </w:p>
    <w:p w:rsidR="006B517B" w:rsidRDefault="006B517B"/>
    <w:sectPr w:rsidR="006B517B">
      <w:headerReference w:type="default" r:id="rId13"/>
      <w:footerReference w:type="default" r:id="rId14"/>
      <w:pgSz w:w="16840" w:h="11901"/>
      <w:pgMar w:top="567" w:right="567" w:bottom="567" w:left="567"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E4" w:rsidRDefault="006272E4">
      <w:pPr>
        <w:spacing w:line="240" w:lineRule="auto"/>
      </w:pPr>
      <w:r>
        <w:separator/>
      </w:r>
    </w:p>
  </w:endnote>
  <w:endnote w:type="continuationSeparator" w:id="0">
    <w:p w:rsidR="006272E4" w:rsidRDefault="00627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17B" w:rsidRDefault="006272E4">
    <w:pPr>
      <w:spacing w:line="240" w:lineRule="auto"/>
      <w:jc w:val="center"/>
    </w:pPr>
    <w:r>
      <w:t xml:space="preserve">© </w:t>
    </w:r>
    <w:hyperlink r:id="rId1">
      <w:r>
        <w:rPr>
          <w:color w:val="1155CC"/>
          <w:u w:val="single"/>
        </w:rPr>
        <w:t>www.AchieveMore.Life</w:t>
      </w:r>
    </w:hyperlink>
    <w:r>
      <w:t xml:space="preserve"> 2018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E4" w:rsidRDefault="006272E4">
      <w:pPr>
        <w:spacing w:line="240" w:lineRule="auto"/>
      </w:pPr>
      <w:r>
        <w:separator/>
      </w:r>
    </w:p>
  </w:footnote>
  <w:footnote w:type="continuationSeparator" w:id="0">
    <w:p w:rsidR="006272E4" w:rsidRDefault="006272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17B" w:rsidRDefault="006272E4">
    <w:pPr>
      <w:ind w:left="5040" w:right="-567"/>
    </w:pPr>
    <w:r>
      <w:rPr>
        <w:b/>
        <w:smallCaps/>
      </w:rPr>
      <w:t>Executive</w:t>
    </w:r>
    <w:r>
      <w:rPr>
        <w:b/>
        <w:smallCaps/>
      </w:rPr>
      <w:t xml:space="preserve"> </w:t>
    </w:r>
    <w:r>
      <w:rPr>
        <w:b/>
        <w:smallCaps/>
      </w:rPr>
      <w:t>Urgency / Importance Grid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519"/>
    <w:multiLevelType w:val="multilevel"/>
    <w:tmpl w:val="9ABC862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B517B"/>
    <w:rsid w:val="006272E4"/>
    <w:rsid w:val="006B517B"/>
    <w:rsid w:val="0098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00" w:after="120" w:line="240" w:lineRule="auto"/>
      <w:outlineLvl w:val="0"/>
    </w:pPr>
    <w:rPr>
      <w:b/>
      <w:color w:val="3366FF"/>
      <w:sz w:val="40"/>
      <w:szCs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00" w:after="120" w:line="240" w:lineRule="auto"/>
      <w:outlineLvl w:val="0"/>
    </w:pPr>
    <w:rPr>
      <w:b/>
      <w:color w:val="3366FF"/>
      <w:sz w:val="40"/>
      <w:szCs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achievemore.lif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chievemore.lif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chievemore.lif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hievemore.life" TargetMode="External"/><Relationship Id="rId4" Type="http://schemas.openxmlformats.org/officeDocument/2006/relationships/settings" Target="settings.xml"/><Relationship Id="rId9" Type="http://schemas.openxmlformats.org/officeDocument/2006/relationships/hyperlink" Target="https://www.achievemore.lif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chievemore.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JeffPeltin1</dc:creator>
  <cp:lastModifiedBy>JeffPeltin1</cp:lastModifiedBy>
  <cp:revision>2</cp:revision>
  <dcterms:created xsi:type="dcterms:W3CDTF">2018-01-17T21:20:00Z</dcterms:created>
  <dcterms:modified xsi:type="dcterms:W3CDTF">2018-01-17T21:20:00Z</dcterms:modified>
</cp:coreProperties>
</file>